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E6B2C" w14:textId="77777777" w:rsidR="005655FC" w:rsidRPr="008E6F73" w:rsidRDefault="005655FC"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2842425D" w14:textId="77777777" w:rsidR="005655FC" w:rsidRPr="008E6F73" w:rsidRDefault="005655FC" w:rsidP="007A1CD6">
      <w:pPr>
        <w:rPr>
          <w:sz w:val="28"/>
          <w:szCs w:val="28"/>
        </w:rPr>
      </w:pPr>
    </w:p>
    <w:p w14:paraId="10F8B94A" w14:textId="77777777" w:rsidR="005655FC" w:rsidRPr="008E6F73" w:rsidRDefault="005655FC"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30E8F4A5" w14:textId="77777777" w:rsidR="005655FC" w:rsidRPr="008E6F73" w:rsidRDefault="005655FC" w:rsidP="007A1CD6"/>
    <w:p w14:paraId="73FE3096" w14:textId="77777777" w:rsidR="005655FC" w:rsidRPr="008E6F73" w:rsidRDefault="005655FC"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799AD1BD" w14:textId="77777777" w:rsidR="005655FC" w:rsidRPr="00D23341" w:rsidRDefault="005655FC"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0847BF">
        <w:rPr>
          <w:b/>
          <w:bCs/>
          <w:noProof/>
        </w:rPr>
        <w:t>da SR Recife</w:t>
      </w:r>
      <w:r w:rsidRPr="00D23341">
        <w:t>.</w:t>
      </w:r>
    </w:p>
    <w:p w14:paraId="436D4B8D" w14:textId="77777777" w:rsidR="005655FC" w:rsidRPr="008E6F73" w:rsidRDefault="005655FC"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52F83EDB" w14:textId="77777777" w:rsidR="005655FC" w:rsidRPr="00D23341" w:rsidRDefault="005655FC"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0847BF">
        <w:rPr>
          <w:b/>
          <w:bCs/>
          <w:noProof/>
        </w:rPr>
        <w:t>e Pernambuco</w:t>
      </w:r>
      <w:r w:rsidRPr="00D23341">
        <w:t xml:space="preserve">, na região </w:t>
      </w:r>
      <w:r w:rsidRPr="000847BF">
        <w:rPr>
          <w:b/>
          <w:bCs/>
          <w:noProof/>
        </w:rPr>
        <w:t>da SR Recife</w:t>
      </w:r>
      <w:r w:rsidRPr="00D23341">
        <w:t>.</w:t>
      </w:r>
    </w:p>
    <w:p w14:paraId="18904136" w14:textId="77777777" w:rsidR="005655FC" w:rsidRPr="008E6F73" w:rsidRDefault="005655FC" w:rsidP="00130BC4">
      <w:pPr>
        <w:pStyle w:val="Recuodecorpodetexto"/>
        <w:widowControl w:val="0"/>
        <w:tabs>
          <w:tab w:val="left" w:pos="540"/>
        </w:tabs>
        <w:spacing w:before="240" w:after="240"/>
        <w:ind w:left="567" w:right="44" w:firstLine="0"/>
        <w:rPr>
          <w:rFonts w:cs="Arial"/>
          <w:sz w:val="22"/>
          <w:szCs w:val="22"/>
          <w:lang w:eastAsia="pt-BR"/>
        </w:rPr>
      </w:pPr>
    </w:p>
    <w:p w14:paraId="71226C70" w14:textId="77777777" w:rsidR="005655FC" w:rsidRPr="008E6F73" w:rsidRDefault="005655FC"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50A6EAE4" w14:textId="77777777" w:rsidR="005655FC" w:rsidRPr="008E6F73" w:rsidRDefault="005655FC"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2E8DFD61"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183E2FD5" w14:textId="77777777" w:rsidR="005655FC" w:rsidRPr="007A27F1" w:rsidRDefault="005655FC"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24BDBDB2"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1E231BCD" w14:textId="77777777" w:rsidR="005655FC" w:rsidRPr="008E6F73" w:rsidRDefault="005655FC"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43EE3B8C" w14:textId="77777777" w:rsidR="005655FC" w:rsidRPr="008E6F73" w:rsidRDefault="005655FC"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256F4CEB" w14:textId="77777777" w:rsidR="005655FC" w:rsidRPr="008E6F73" w:rsidRDefault="005655FC"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39E68BCB" w14:textId="77777777" w:rsidR="005655FC" w:rsidRPr="008E6F73" w:rsidRDefault="005655FC"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w:t>
      </w:r>
      <w:proofErr w:type="gramStart"/>
      <w:r>
        <w:rPr>
          <w:sz w:val="22"/>
          <w:szCs w:val="22"/>
        </w:rPr>
        <w:t xml:space="preserve">será </w:t>
      </w:r>
      <w:r w:rsidRPr="008E6F73">
        <w:rPr>
          <w:sz w:val="22"/>
          <w:szCs w:val="22"/>
        </w:rPr>
        <w:t xml:space="preserve"> informado</w:t>
      </w:r>
      <w:proofErr w:type="gramEnd"/>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5C8DBBF8" w14:textId="77777777" w:rsidR="005655FC" w:rsidRPr="008E6F73" w:rsidRDefault="005655FC"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4470EF09" w14:textId="77777777" w:rsidR="005655FC" w:rsidRPr="008E6F73" w:rsidRDefault="005655FC"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3B8F1339" w14:textId="77777777" w:rsidR="005655FC" w:rsidRPr="008E6F73" w:rsidRDefault="005655FC"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7AE13B35"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w:t>
      </w:r>
      <w:r w:rsidRPr="008E6F73">
        <w:rPr>
          <w:sz w:val="22"/>
          <w:szCs w:val="22"/>
        </w:rPr>
        <w:lastRenderedPageBreak/>
        <w:t>das áreas nas quais não será possível a execução de serviços entre os intervalos de expediente, acompanhados das justificativas técnicas pertinentes.</w:t>
      </w:r>
    </w:p>
    <w:p w14:paraId="2DA967BA"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56FD0DA1"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4500C922" w14:textId="77777777" w:rsidR="005655FC" w:rsidRPr="008E6F73" w:rsidRDefault="005655FC"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4A30E98E"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517CBC02"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3945873F" w14:textId="77777777" w:rsidR="005655FC" w:rsidRPr="008E6F73" w:rsidRDefault="005655FC"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3B6252A7" w14:textId="77777777" w:rsidR="005655FC" w:rsidRPr="008E6F73" w:rsidRDefault="005655FC"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4609B78B" w14:textId="77777777" w:rsidR="005655FC" w:rsidRPr="008E6F73" w:rsidRDefault="005655FC"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7DD33864" w14:textId="77777777" w:rsidR="005655FC" w:rsidRPr="008E6F73" w:rsidRDefault="005655FC"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2B275FEC" w14:textId="77777777" w:rsidR="005655FC" w:rsidRPr="008E6F73" w:rsidRDefault="005655FC"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da obra, após vistoria e mensuração da mesma pela CAIXA.</w:t>
      </w:r>
    </w:p>
    <w:p w14:paraId="2097A37F" w14:textId="77777777" w:rsidR="005655FC" w:rsidRPr="008E6F73" w:rsidRDefault="005655FC"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 / 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746812E7" w14:textId="77777777" w:rsidR="005655FC" w:rsidRPr="008E6F73" w:rsidRDefault="005655FC"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7AA2AF7" w14:textId="77777777" w:rsidR="005655FC" w:rsidRPr="008E6F73" w:rsidRDefault="005655FC"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363F3A18" w14:textId="77777777" w:rsidR="005655FC" w:rsidRPr="008E6F73" w:rsidRDefault="005655FC"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devolução de documento não aprovado pela CAIXA, em hipótese alguma, autorizará a </w:t>
      </w:r>
      <w:r w:rsidRPr="008E6F73">
        <w:rPr>
          <w:sz w:val="22"/>
          <w:szCs w:val="22"/>
        </w:rPr>
        <w:lastRenderedPageBreak/>
        <w:t>CONTRATADA a suspender a execução dos serviços ou a deixar de efetuar os pagamentos devidos aos seus empregados.</w:t>
      </w:r>
    </w:p>
    <w:p w14:paraId="32A487EE" w14:textId="77777777" w:rsidR="005655FC" w:rsidRPr="008E6F73" w:rsidRDefault="005655FC" w:rsidP="00223165">
      <w:pPr>
        <w:pStyle w:val="Recuodecorpodetexto"/>
        <w:widowControl w:val="0"/>
        <w:spacing w:before="240" w:after="240"/>
        <w:ind w:left="567" w:right="57" w:firstLine="0"/>
        <w:rPr>
          <w:sz w:val="22"/>
          <w:szCs w:val="22"/>
        </w:rPr>
      </w:pPr>
    </w:p>
    <w:p w14:paraId="6CFF8DCD" w14:textId="77777777" w:rsidR="005655FC" w:rsidRPr="008E6F73" w:rsidRDefault="005655FC"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22EFD13C" w14:textId="77777777" w:rsidR="005655FC" w:rsidRPr="008E6F73" w:rsidRDefault="005655FC"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653AA3AA" w14:textId="77777777" w:rsidR="005655FC" w:rsidRPr="008E6F73" w:rsidRDefault="005655FC"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15A5ABCB" w14:textId="77777777" w:rsidR="005655FC" w:rsidRPr="008E6F73" w:rsidRDefault="005655FC"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0FBC47F7" w14:textId="77777777" w:rsidR="005655FC" w:rsidRPr="008E6F73" w:rsidRDefault="005655FC"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 / serviço que apresentar defeito durante o período de garantia e responde pelo dano inerente a essa substituição e/ou reparação.</w:t>
      </w:r>
    </w:p>
    <w:p w14:paraId="45219191" w14:textId="77777777" w:rsidR="005655FC" w:rsidRPr="008E6F73" w:rsidRDefault="005655FC"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33DA426A" w14:textId="77777777" w:rsidR="005655FC" w:rsidRPr="008E6F73" w:rsidRDefault="005655FC"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5732B512" w14:textId="77777777" w:rsidR="005655FC" w:rsidRPr="008E6F73" w:rsidRDefault="005655FC"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4F596834" w14:textId="77777777" w:rsidR="005655FC" w:rsidRPr="008E6F73" w:rsidRDefault="005655FC"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 na ART / RRT devem coincidir no mínimo com a vigência do contrato e, quando ocorrer prorrogação no prazo, a vigência deve ser alterada conforme esse novo término, com apresentação do respectivo comprovante.</w:t>
      </w:r>
    </w:p>
    <w:p w14:paraId="33FF659D" w14:textId="77777777" w:rsidR="005655FC" w:rsidRPr="008E6F73" w:rsidRDefault="005655FC"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67E9FFE4" w14:textId="77777777" w:rsidR="005655FC" w:rsidRPr="005A0D22" w:rsidRDefault="005655FC" w:rsidP="005A0D22">
      <w:pPr>
        <w:pStyle w:val="Recuodecorpodetexto"/>
        <w:widowControl w:val="0"/>
        <w:numPr>
          <w:ilvl w:val="2"/>
          <w:numId w:val="26"/>
        </w:numPr>
        <w:spacing w:before="240" w:after="240"/>
        <w:ind w:left="567" w:right="57" w:firstLine="0"/>
        <w:rPr>
          <w:sz w:val="22"/>
          <w:szCs w:val="22"/>
        </w:rPr>
      </w:pPr>
      <w:r w:rsidRPr="005A0D22">
        <w:rPr>
          <w:sz w:val="22"/>
          <w:szCs w:val="22"/>
        </w:rPr>
        <w:t xml:space="preserve">A contratada deverá apresentar ART (Anotação de Responsabilidade Técnica) de Engenheiro Mecânico para os serviços de instalações de climatização com potência </w:t>
      </w:r>
      <w:proofErr w:type="spellStart"/>
      <w:r w:rsidRPr="005A0D22">
        <w:rPr>
          <w:sz w:val="22"/>
          <w:szCs w:val="22"/>
        </w:rPr>
        <w:t>frigorígena</w:t>
      </w:r>
      <w:proofErr w:type="spellEnd"/>
      <w:r w:rsidRPr="005A0D22">
        <w:rPr>
          <w:sz w:val="22"/>
          <w:szCs w:val="22"/>
        </w:rPr>
        <w:t xml:space="preserve"> total acima de 5 </w:t>
      </w:r>
      <w:proofErr w:type="spellStart"/>
      <w:r w:rsidRPr="005A0D22">
        <w:rPr>
          <w:sz w:val="22"/>
          <w:szCs w:val="22"/>
        </w:rPr>
        <w:t>TR’s</w:t>
      </w:r>
      <w:proofErr w:type="spellEnd"/>
      <w:r w:rsidRPr="005A0D22">
        <w:rPr>
          <w:sz w:val="22"/>
          <w:szCs w:val="22"/>
        </w:rPr>
        <w:t xml:space="preserve"> (toneladas de refrigeração), antes do início da execução dos serviços contratados.</w:t>
      </w:r>
    </w:p>
    <w:p w14:paraId="170AAF16" w14:textId="77777777" w:rsidR="005655FC" w:rsidRPr="005A0D22" w:rsidRDefault="005655FC"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0FEBAFFE" w14:textId="77777777" w:rsidR="005655FC" w:rsidRPr="008E6F73" w:rsidRDefault="005655FC"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5FCB644F" w14:textId="77777777" w:rsidR="005655FC" w:rsidRPr="008E6F73" w:rsidRDefault="005655FC"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18D41E04" w14:textId="77777777" w:rsidR="005655FC" w:rsidRDefault="005655FC"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1C9047D6" w14:textId="77777777" w:rsidR="005655FC" w:rsidRPr="001200CC" w:rsidRDefault="005655FC" w:rsidP="001200CC">
      <w:pPr>
        <w:pStyle w:val="Recuodecorpodetexto"/>
        <w:widowControl w:val="0"/>
        <w:numPr>
          <w:ilvl w:val="2"/>
          <w:numId w:val="26"/>
        </w:numPr>
        <w:spacing w:before="240" w:after="240"/>
        <w:ind w:left="567" w:right="57" w:firstLine="0"/>
        <w:rPr>
          <w:sz w:val="22"/>
          <w:szCs w:val="22"/>
        </w:rPr>
      </w:pPr>
      <w:r>
        <w:rPr>
          <w:sz w:val="22"/>
          <w:szCs w:val="22"/>
        </w:rPr>
        <w:lastRenderedPageBreak/>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obras com agendamentos concomitantes</w:t>
      </w:r>
      <w:r w:rsidRPr="001200CC">
        <w:rPr>
          <w:sz w:val="22"/>
          <w:szCs w:val="22"/>
        </w:rPr>
        <w:t>, de acordo com o prazo de obras informado pela CAIXA.</w:t>
      </w:r>
    </w:p>
    <w:p w14:paraId="6620A20D" w14:textId="77777777" w:rsidR="005655FC" w:rsidRPr="008E6F73" w:rsidRDefault="005655FC"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0CF5A73D" w14:textId="77777777" w:rsidR="005655FC" w:rsidRPr="008E6F73" w:rsidRDefault="005655FC"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471D92D2" w14:textId="77777777" w:rsidR="005655FC" w:rsidRPr="008E6F73" w:rsidRDefault="005655FC"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54965CF4" w14:textId="77777777" w:rsidR="005655FC" w:rsidRPr="008E6F73" w:rsidRDefault="005655FC"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2778CE3D" w14:textId="77777777" w:rsidR="005655FC" w:rsidRPr="008E6F73" w:rsidRDefault="005655FC"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608CCC94" w14:textId="77777777" w:rsidR="005655FC" w:rsidRPr="008E6F73" w:rsidRDefault="005655FC"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1491427A" w14:textId="77777777" w:rsidR="005655FC" w:rsidRPr="008E6F73" w:rsidRDefault="005655FC"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23B00DB3" w14:textId="77777777" w:rsidR="005655FC" w:rsidRPr="008E6F73" w:rsidRDefault="005655FC"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340A5B87" w14:textId="77777777" w:rsidR="005655FC" w:rsidRPr="008E6F73" w:rsidRDefault="005655FC"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0C66192C" w14:textId="77777777" w:rsidR="005655FC" w:rsidRPr="008E6F73" w:rsidRDefault="005655FC"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43E05944" w14:textId="77777777" w:rsidR="005655FC" w:rsidRDefault="005655FC"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10CD6CF5" w14:textId="77777777" w:rsidR="005655FC" w:rsidRPr="008E6F73" w:rsidRDefault="005655FC"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33D9B205" w14:textId="77777777" w:rsidR="005655FC" w:rsidRPr="008E6F73" w:rsidRDefault="005655FC"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418F3A71" w14:textId="77777777" w:rsidR="005655FC" w:rsidRPr="008E6F73" w:rsidRDefault="005655FC" w:rsidP="004C20C8">
      <w:pPr>
        <w:jc w:val="both"/>
        <w:rPr>
          <w:rFonts w:cs="Arial"/>
          <w:szCs w:val="22"/>
        </w:rPr>
      </w:pPr>
    </w:p>
    <w:p w14:paraId="2EC1C59D" w14:textId="77777777" w:rsidR="005655FC" w:rsidRPr="008E6F73" w:rsidRDefault="005655FC"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5AC6D33A" w14:textId="77777777" w:rsidR="005655FC" w:rsidRPr="008E6F73" w:rsidRDefault="005655FC" w:rsidP="007A10BC">
      <w:pPr>
        <w:pStyle w:val="Recuodecorpodetexto"/>
        <w:widowControl w:val="0"/>
        <w:numPr>
          <w:ilvl w:val="1"/>
          <w:numId w:val="33"/>
        </w:numPr>
        <w:spacing w:before="240" w:after="240"/>
        <w:ind w:right="57"/>
        <w:rPr>
          <w:b/>
          <w:bCs/>
          <w:sz w:val="22"/>
          <w:szCs w:val="22"/>
        </w:rPr>
      </w:pPr>
      <w:r w:rsidRPr="008E6F73">
        <w:rPr>
          <w:b/>
          <w:bCs/>
          <w:sz w:val="22"/>
          <w:szCs w:val="22"/>
        </w:rPr>
        <w:lastRenderedPageBreak/>
        <w:t>PREÇO MÁXIMO</w:t>
      </w:r>
    </w:p>
    <w:p w14:paraId="18A244F2" w14:textId="77777777" w:rsidR="005655FC" w:rsidRPr="008E6F73" w:rsidRDefault="005655FC"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243BA878" w14:textId="77777777" w:rsidR="005655FC" w:rsidRPr="008E6F73" w:rsidRDefault="005655FC"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1FBAD20C" w14:textId="77777777" w:rsidR="005655FC" w:rsidRPr="008E6F73" w:rsidRDefault="005655FC"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5D18D0A7" w14:textId="77777777" w:rsidR="005655FC" w:rsidRPr="008E6F73" w:rsidRDefault="005655FC" w:rsidP="004C20C8">
      <w:pPr>
        <w:jc w:val="both"/>
        <w:rPr>
          <w:rFonts w:cs="Arial"/>
          <w:szCs w:val="22"/>
        </w:rPr>
      </w:pPr>
    </w:p>
    <w:p w14:paraId="1C097CA6" w14:textId="77777777" w:rsidR="005655FC" w:rsidRPr="008E6F73" w:rsidRDefault="005655FC"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32FFA7F3" w14:textId="77777777" w:rsidR="005655FC" w:rsidRPr="008E6F73" w:rsidRDefault="005655FC"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14DADF3C" w14:textId="77777777" w:rsidR="005655FC" w:rsidRPr="008E6F73" w:rsidRDefault="005655FC"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2BB2BEFD" w14:textId="77777777" w:rsidR="005655FC" w:rsidRPr="008E6F73" w:rsidRDefault="005655FC" w:rsidP="009D786F">
      <w:pPr>
        <w:pStyle w:val="Recuodecorpodetexto"/>
        <w:widowControl w:val="0"/>
        <w:numPr>
          <w:ilvl w:val="1"/>
          <w:numId w:val="34"/>
        </w:numPr>
        <w:spacing w:before="240" w:after="240"/>
        <w:ind w:left="567" w:right="57" w:firstLine="0"/>
        <w:rPr>
          <w:sz w:val="22"/>
          <w:szCs w:val="22"/>
        </w:rPr>
      </w:pPr>
      <w:r w:rsidRPr="008E6F73">
        <w:rPr>
          <w:sz w:val="22"/>
          <w:szCs w:val="22"/>
        </w:rPr>
        <w:t xml:space="preserve">A planilha orçamentária detalhada (ANEXO II), está dividida em 04 (quatro) </w:t>
      </w:r>
      <w:proofErr w:type="spellStart"/>
      <w:r w:rsidRPr="008E6F73">
        <w:rPr>
          <w:sz w:val="22"/>
          <w:szCs w:val="22"/>
        </w:rPr>
        <w:t>macro-itens</w:t>
      </w:r>
      <w:proofErr w:type="spellEnd"/>
      <w:r w:rsidRPr="008E6F73">
        <w:rPr>
          <w:sz w:val="22"/>
          <w:szCs w:val="22"/>
        </w:rPr>
        <w:t>:</w:t>
      </w:r>
    </w:p>
    <w:p w14:paraId="0355C09D" w14:textId="77777777" w:rsidR="005655FC" w:rsidRPr="008E6F73" w:rsidRDefault="005655FC"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0BCAEC34" w14:textId="77777777" w:rsidR="005655FC" w:rsidRPr="008E6F73" w:rsidRDefault="005655FC"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02D43DF8" w14:textId="77777777" w:rsidR="005655FC" w:rsidRPr="008E6F73" w:rsidRDefault="005655FC"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03 - Instalações especiais – </w:t>
      </w:r>
      <w:proofErr w:type="gramStart"/>
      <w:r w:rsidRPr="008E6F73">
        <w:rPr>
          <w:sz w:val="22"/>
          <w:szCs w:val="22"/>
        </w:rPr>
        <w:t>ar condicionado</w:t>
      </w:r>
      <w:proofErr w:type="gramEnd"/>
      <w:r w:rsidRPr="008E6F73">
        <w:rPr>
          <w:sz w:val="22"/>
          <w:szCs w:val="22"/>
        </w:rPr>
        <w:t xml:space="preserve"> e ventilação mecânica</w:t>
      </w:r>
    </w:p>
    <w:p w14:paraId="2359F39D" w14:textId="77777777" w:rsidR="005655FC" w:rsidRPr="008E6F73" w:rsidRDefault="005655FC"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4CE3A16F" w14:textId="77777777" w:rsidR="005655FC" w:rsidRPr="008E6F73" w:rsidRDefault="005655FC" w:rsidP="00276858">
      <w:pPr>
        <w:pStyle w:val="Recuodecorpodetexto"/>
        <w:widowControl w:val="0"/>
        <w:numPr>
          <w:ilvl w:val="2"/>
          <w:numId w:val="34"/>
        </w:numPr>
        <w:spacing w:before="240" w:after="240"/>
        <w:ind w:left="567" w:right="57" w:firstLine="0"/>
        <w:rPr>
          <w:sz w:val="22"/>
          <w:szCs w:val="22"/>
        </w:rPr>
      </w:pPr>
      <w:proofErr w:type="gramStart"/>
      <w:r w:rsidRPr="008E6F73">
        <w:rPr>
          <w:sz w:val="22"/>
          <w:szCs w:val="22"/>
        </w:rPr>
        <w:t xml:space="preserve">Cada um dos </w:t>
      </w:r>
      <w:proofErr w:type="spellStart"/>
      <w:r w:rsidRPr="008E6F73">
        <w:rPr>
          <w:sz w:val="22"/>
          <w:szCs w:val="22"/>
        </w:rPr>
        <w:t>macro-itens</w:t>
      </w:r>
      <w:proofErr w:type="spellEnd"/>
      <w:r w:rsidRPr="008E6F73">
        <w:rPr>
          <w:sz w:val="22"/>
          <w:szCs w:val="22"/>
        </w:rPr>
        <w:t xml:space="preserve"> supracitados agrupam</w:t>
      </w:r>
      <w:proofErr w:type="gramEnd"/>
      <w:r w:rsidRPr="008E6F73">
        <w:rPr>
          <w:sz w:val="22"/>
          <w:szCs w:val="22"/>
        </w:rPr>
        <w:t xml:space="preserve"> serviços de mesma natureza com quantidades estimadas, conforme levantamento prévio da CAIXA.</w:t>
      </w:r>
    </w:p>
    <w:p w14:paraId="53B4F02C" w14:textId="77777777" w:rsidR="005655FC" w:rsidRPr="008E6F73" w:rsidRDefault="005655FC"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A CONTRATADA deve fornecer e instalar qualquer serviço solicitado pela CAIXA, até o limite do saldo financeiro do </w:t>
      </w:r>
      <w:proofErr w:type="spellStart"/>
      <w:r w:rsidRPr="008E6F73">
        <w:rPr>
          <w:sz w:val="22"/>
          <w:szCs w:val="22"/>
        </w:rPr>
        <w:t>macro-item</w:t>
      </w:r>
      <w:proofErr w:type="spellEnd"/>
      <w:r w:rsidRPr="008E6F73">
        <w:rPr>
          <w:sz w:val="22"/>
          <w:szCs w:val="22"/>
        </w:rPr>
        <w:t xml:space="preserve"> ao qual ele pertence, independentemente das quantidades estimadas na composição constante na planilha orçamentária (ANEXO II), objeto da proposta comercial apresentada.</w:t>
      </w:r>
    </w:p>
    <w:p w14:paraId="5F6EA172" w14:textId="77777777" w:rsidR="005655FC" w:rsidRPr="008E6F73" w:rsidRDefault="005655FC"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O saldo das composições será controlado pelo saldo financeiro do respectivo </w:t>
      </w:r>
      <w:proofErr w:type="spellStart"/>
      <w:r w:rsidRPr="008E6F73">
        <w:rPr>
          <w:sz w:val="22"/>
          <w:szCs w:val="22"/>
        </w:rPr>
        <w:t>macro-item</w:t>
      </w:r>
      <w:proofErr w:type="spellEnd"/>
      <w:r w:rsidRPr="008E6F73">
        <w:rPr>
          <w:sz w:val="22"/>
          <w:szCs w:val="22"/>
        </w:rPr>
        <w:t>, com os quantitativos das composições podendo variar de acordo com as demandas da CAIXA.</w:t>
      </w:r>
    </w:p>
    <w:p w14:paraId="32348DF9" w14:textId="77777777" w:rsidR="005655FC" w:rsidRPr="008E6F73" w:rsidRDefault="005655FC"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25375117" w14:textId="77777777" w:rsidR="005655FC" w:rsidRDefault="005655FC"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562EABB5" w14:textId="77777777" w:rsidR="005655FC" w:rsidRPr="008E6F73" w:rsidRDefault="005655FC"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577E1C1D" w14:textId="77777777" w:rsidR="005655FC" w:rsidRPr="008E6F73" w:rsidRDefault="005655FC" w:rsidP="003C3DD0">
      <w:pPr>
        <w:pStyle w:val="Recuodecorpodetexto"/>
        <w:widowControl w:val="0"/>
        <w:spacing w:before="240" w:after="240"/>
        <w:ind w:left="567" w:firstLine="0"/>
        <w:rPr>
          <w:sz w:val="22"/>
          <w:szCs w:val="22"/>
        </w:rPr>
      </w:pPr>
      <w:r w:rsidRPr="008E6F73">
        <w:rPr>
          <w:sz w:val="22"/>
          <w:szCs w:val="22"/>
        </w:rPr>
        <w:t>a) multa;</w:t>
      </w:r>
    </w:p>
    <w:p w14:paraId="1C096AD1" w14:textId="77777777" w:rsidR="005655FC" w:rsidRPr="008E6F73" w:rsidRDefault="005655FC"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30538514" w14:textId="77777777" w:rsidR="005655FC" w:rsidRPr="008E6F73" w:rsidRDefault="005655FC"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0F25301A" w14:textId="77777777" w:rsidR="005655FC" w:rsidRPr="008E6F73" w:rsidRDefault="005655FC"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20B31523" w14:textId="77777777" w:rsidR="005655FC" w:rsidRPr="008E6F73" w:rsidRDefault="005655FC" w:rsidP="003C3DD0">
      <w:pPr>
        <w:pStyle w:val="Recuodecorpodetexto"/>
        <w:widowControl w:val="0"/>
        <w:spacing w:before="240" w:after="240"/>
        <w:ind w:left="567" w:firstLine="0"/>
        <w:rPr>
          <w:sz w:val="22"/>
          <w:szCs w:val="22"/>
        </w:rPr>
      </w:pPr>
      <w:r w:rsidRPr="008E6F73">
        <w:rPr>
          <w:sz w:val="22"/>
          <w:szCs w:val="22"/>
        </w:rPr>
        <w:lastRenderedPageBreak/>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113EA254" w14:textId="77777777" w:rsidR="005655FC" w:rsidRPr="008E6F73" w:rsidRDefault="005655FC"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2AE6365A" w14:textId="77777777" w:rsidR="005655FC" w:rsidRPr="008E6F73" w:rsidRDefault="005655FC"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5CBFD942" w14:textId="77777777" w:rsidR="005655FC" w:rsidRPr="008E6F73" w:rsidRDefault="005655FC"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46FEAC84" w14:textId="77777777" w:rsidR="005655FC" w:rsidRPr="008E6F73" w:rsidRDefault="005655FC"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32D213D" w14:textId="77777777" w:rsidR="005655FC" w:rsidRPr="00C45E5F" w:rsidRDefault="005655FC"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5610078"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555BD73B"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3F5CD1E5"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66ED0166"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D5BA3A3"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2FA1682D"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5E265685"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7FD213CA"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394E26AB"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062E3262"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354F9F49"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w:t>
      </w:r>
      <w:r w:rsidRPr="008E6F73">
        <w:rPr>
          <w:bCs/>
          <w:sz w:val="22"/>
          <w:szCs w:val="22"/>
        </w:rPr>
        <w:lastRenderedPageBreak/>
        <w:t xml:space="preserve">cominações contratuais impostas. </w:t>
      </w:r>
    </w:p>
    <w:p w14:paraId="4A9E8A83"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3F349902"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5FDEBE43"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7F35F6B0"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5445C2C9"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134E74CF"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ii</w:t>
      </w:r>
      <w:proofErr w:type="spellEnd"/>
      <w:r w:rsidRPr="008E6F73">
        <w:rPr>
          <w:sz w:val="22"/>
          <w:szCs w:val="22"/>
        </w:rPr>
        <w:t xml:space="preserve">. uso seguro de informações corporativas a que tiver acesso; </w:t>
      </w:r>
    </w:p>
    <w:p w14:paraId="43E3F03B"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iii</w:t>
      </w:r>
      <w:proofErr w:type="spellEnd"/>
      <w:r w:rsidRPr="008E6F73">
        <w:rPr>
          <w:sz w:val="22"/>
          <w:szCs w:val="22"/>
        </w:rPr>
        <w:t xml:space="preserve">. proteção de dados e privacidade – LGPD – direitos do titular dos dados; </w:t>
      </w:r>
    </w:p>
    <w:p w14:paraId="1A83E8C5"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iv</w:t>
      </w:r>
      <w:proofErr w:type="spellEnd"/>
      <w:r w:rsidRPr="008E6F73">
        <w:rPr>
          <w:sz w:val="22"/>
          <w:szCs w:val="22"/>
        </w:rPr>
        <w:t xml:space="preserve">. proteção de dados e privacidade – LGPD – responsabilidades do controlador, operador e do agente de tratamento dos dados; </w:t>
      </w:r>
    </w:p>
    <w:p w14:paraId="51857F2B"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096C77E8"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2140A63F"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vii</w:t>
      </w:r>
      <w:proofErr w:type="spellEnd"/>
      <w:r w:rsidRPr="008E6F73">
        <w:rPr>
          <w:sz w:val="22"/>
          <w:szCs w:val="22"/>
        </w:rPr>
        <w:t xml:space="preserve">. uso seguro de soluções em nuvem; </w:t>
      </w:r>
    </w:p>
    <w:p w14:paraId="483683BF"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viii</w:t>
      </w:r>
      <w:proofErr w:type="spellEnd"/>
      <w:r w:rsidRPr="008E6F73">
        <w:rPr>
          <w:sz w:val="22"/>
          <w:szCs w:val="22"/>
        </w:rPr>
        <w:t xml:space="preserve">. uso seguro de redes sociais e comunicadores instantâneos; </w:t>
      </w:r>
    </w:p>
    <w:p w14:paraId="6E690D73"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ix</w:t>
      </w:r>
      <w:proofErr w:type="spellEnd"/>
      <w:r w:rsidRPr="008E6F73">
        <w:rPr>
          <w:sz w:val="22"/>
          <w:szCs w:val="22"/>
        </w:rPr>
        <w:t xml:space="preserve">. adoção da política de “mesa limpa”, “tela limpa” e “impressora limpa”; </w:t>
      </w:r>
    </w:p>
    <w:p w14:paraId="4F35F787"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xml:space="preserve">x. formas defensivas contra </w:t>
      </w:r>
      <w:proofErr w:type="spellStart"/>
      <w:r w:rsidRPr="008E6F73">
        <w:rPr>
          <w:sz w:val="22"/>
          <w:szCs w:val="22"/>
        </w:rPr>
        <w:t>phishing</w:t>
      </w:r>
      <w:proofErr w:type="spellEnd"/>
      <w:r w:rsidRPr="008E6F73">
        <w:rPr>
          <w:sz w:val="22"/>
          <w:szCs w:val="22"/>
        </w:rPr>
        <w:t xml:space="preserve"> e </w:t>
      </w:r>
      <w:proofErr w:type="spellStart"/>
      <w:r w:rsidRPr="008E6F73">
        <w:rPr>
          <w:sz w:val="22"/>
          <w:szCs w:val="22"/>
        </w:rPr>
        <w:t>smshing</w:t>
      </w:r>
      <w:proofErr w:type="spellEnd"/>
      <w:r w:rsidRPr="008E6F73">
        <w:rPr>
          <w:sz w:val="22"/>
          <w:szCs w:val="22"/>
        </w:rPr>
        <w:t xml:space="preserve">; </w:t>
      </w:r>
    </w:p>
    <w:p w14:paraId="6465CE88"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30B1251A"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xii</w:t>
      </w:r>
      <w:proofErr w:type="spellEnd"/>
      <w:r w:rsidRPr="008E6F73">
        <w:rPr>
          <w:sz w:val="22"/>
          <w:szCs w:val="22"/>
        </w:rPr>
        <w:t>. formas defensivas contra engenharia social;</w:t>
      </w:r>
    </w:p>
    <w:p w14:paraId="16E92D4A"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xiii</w:t>
      </w:r>
      <w:proofErr w:type="spellEnd"/>
      <w:r w:rsidRPr="008E6F73">
        <w:rPr>
          <w:sz w:val="22"/>
          <w:szCs w:val="22"/>
        </w:rPr>
        <w:t xml:space="preserve">. formas de reporte de incidentes de segurança da informação na empresa e na CAIXA; </w:t>
      </w:r>
    </w:p>
    <w:p w14:paraId="0A7B375E"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xiv</w:t>
      </w:r>
      <w:proofErr w:type="spellEnd"/>
      <w:r w:rsidRPr="008E6F73">
        <w:rPr>
          <w:sz w:val="22"/>
          <w:szCs w:val="22"/>
        </w:rPr>
        <w:t xml:space="preserve">. vazamento de dados e proteção de senhas; </w:t>
      </w:r>
    </w:p>
    <w:p w14:paraId="3407CF91" w14:textId="77777777" w:rsidR="005655FC" w:rsidRPr="008E6F73" w:rsidRDefault="005655FC" w:rsidP="004459E6">
      <w:pPr>
        <w:pStyle w:val="Recuodecorpodetexto"/>
        <w:widowControl w:val="0"/>
        <w:spacing w:before="240" w:after="240"/>
        <w:ind w:left="540" w:firstLine="0"/>
        <w:rPr>
          <w:sz w:val="22"/>
          <w:szCs w:val="22"/>
        </w:rPr>
      </w:pPr>
      <w:proofErr w:type="spellStart"/>
      <w:r w:rsidRPr="008E6F73">
        <w:rPr>
          <w:sz w:val="22"/>
          <w:szCs w:val="22"/>
        </w:rPr>
        <w:t>xv</w:t>
      </w:r>
      <w:proofErr w:type="spellEnd"/>
      <w:r w:rsidRPr="008E6F73">
        <w:rPr>
          <w:sz w:val="22"/>
          <w:szCs w:val="22"/>
        </w:rPr>
        <w:t xml:space="preserve">. metodologia e princípios da </w:t>
      </w:r>
      <w:proofErr w:type="spellStart"/>
      <w:r w:rsidRPr="008E6F73">
        <w:rPr>
          <w:sz w:val="22"/>
          <w:szCs w:val="22"/>
        </w:rPr>
        <w:t>Privacy</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e </w:t>
      </w:r>
      <w:proofErr w:type="spellStart"/>
      <w:r w:rsidRPr="008E6F73">
        <w:rPr>
          <w:sz w:val="22"/>
          <w:szCs w:val="22"/>
        </w:rPr>
        <w:t>Secure</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w:t>
      </w:r>
    </w:p>
    <w:p w14:paraId="2AB2ACEB"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23A0728A"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5D56D054"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66830932"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se adequar às normas e a legislação vigente inerentes à Segurança da Informação relacionadas às atividades da CONTRATANTE, enquanto empresa pública e instituição financeira. </w:t>
      </w:r>
    </w:p>
    <w:p w14:paraId="4C04A578"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694CD26B"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43314D4E"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556F7B88" w14:textId="77777777" w:rsidR="005655FC" w:rsidRPr="008E6F73" w:rsidRDefault="005655FC"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30E2F436"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0DBF935D"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0984FECD"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4E2FB1CC"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16C4C936"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a) multa;</w:t>
      </w:r>
    </w:p>
    <w:p w14:paraId="1667D7E3"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28D1ECF1"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187BAC59"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5B8FA128"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302658AB" w14:textId="77777777" w:rsidR="005655FC" w:rsidRPr="008E6F73" w:rsidRDefault="005655FC"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4A24697E"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71EFEAA6"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1C09E761"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42FE3E7E" w14:textId="77777777" w:rsidR="005655FC" w:rsidRPr="008E6F73"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2EB041D7" w14:textId="77777777" w:rsidR="005655FC" w:rsidRDefault="005655F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3ADA9552" w14:textId="77777777" w:rsidR="005655FC" w:rsidRPr="008E6F73" w:rsidRDefault="005655FC"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6E9F37D0" w14:textId="77777777" w:rsidR="005655FC" w:rsidRDefault="005655FC"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5655FC" w:rsidRPr="00D313E5" w14:paraId="76A2910D" w14:textId="77777777" w:rsidTr="00F57D68">
        <w:tc>
          <w:tcPr>
            <w:tcW w:w="5000" w:type="pct"/>
            <w:gridSpan w:val="5"/>
            <w:vAlign w:val="center"/>
          </w:tcPr>
          <w:p w14:paraId="6D2D1C46" w14:textId="77777777" w:rsidR="005655FC" w:rsidRPr="00D313E5" w:rsidRDefault="005655F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5655FC" w:rsidRPr="00D313E5" w14:paraId="449698FA" w14:textId="77777777" w:rsidTr="00F57D68">
        <w:tc>
          <w:tcPr>
            <w:tcW w:w="1060" w:type="pct"/>
            <w:vAlign w:val="center"/>
          </w:tcPr>
          <w:p w14:paraId="55A3A804" w14:textId="77777777" w:rsidR="005655FC" w:rsidRPr="00D313E5" w:rsidRDefault="005655F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02718AE2" w14:textId="77777777" w:rsidR="005655FC" w:rsidRPr="00D313E5" w:rsidRDefault="005655F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58E9A304" w14:textId="77777777" w:rsidR="005655FC" w:rsidRPr="00D313E5" w:rsidRDefault="005655F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161FC306" w14:textId="77777777" w:rsidR="005655FC" w:rsidRPr="00D313E5" w:rsidRDefault="005655F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5B897D3E" w14:textId="77777777" w:rsidR="005655FC" w:rsidRPr="00D313E5" w:rsidRDefault="005655F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5655FC" w:rsidRPr="00D313E5" w14:paraId="136460ED" w14:textId="77777777" w:rsidTr="00F57D68">
        <w:tc>
          <w:tcPr>
            <w:tcW w:w="1060" w:type="pct"/>
            <w:vAlign w:val="center"/>
          </w:tcPr>
          <w:p w14:paraId="60778669"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646C50F2"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2A6A35D9"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47A088D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74ADA299"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4443BE45" w14:textId="77777777" w:rsidR="005655FC" w:rsidRPr="00C95B57"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75E72C1D"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40944694"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655FC" w:rsidRPr="00D313E5" w14:paraId="1B5849C1" w14:textId="77777777" w:rsidTr="00F57D68">
        <w:tc>
          <w:tcPr>
            <w:tcW w:w="1060" w:type="pct"/>
            <w:vAlign w:val="center"/>
          </w:tcPr>
          <w:p w14:paraId="0CE730AE"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1C4328C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577F27A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4217D66"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53D48752"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5655FC" w:rsidRPr="00D313E5" w14:paraId="6B56D563" w14:textId="77777777" w:rsidTr="00F57D68">
        <w:tc>
          <w:tcPr>
            <w:tcW w:w="1060" w:type="pct"/>
            <w:vAlign w:val="center"/>
          </w:tcPr>
          <w:p w14:paraId="25123959"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472EC2B4"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67F05625"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A25B2B8"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6345F82F"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p>
          <w:p w14:paraId="0E4F1DE3"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0C3A35C8"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302DE27E"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655FC" w:rsidRPr="00D313E5" w14:paraId="74DCE5D4" w14:textId="77777777" w:rsidTr="00F57D68">
        <w:tc>
          <w:tcPr>
            <w:tcW w:w="1060" w:type="pct"/>
            <w:vAlign w:val="center"/>
          </w:tcPr>
          <w:p w14:paraId="7D451A17"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5F06F08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2846FF0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46B1A287"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27B4F4B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641D5BAF"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555339C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655FC" w:rsidRPr="00D313E5" w14:paraId="472906EB" w14:textId="77777777" w:rsidTr="00F57D68">
        <w:tc>
          <w:tcPr>
            <w:tcW w:w="1060" w:type="pct"/>
            <w:vAlign w:val="center"/>
          </w:tcPr>
          <w:p w14:paraId="5969E1FC"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4E0F7702"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4255683C"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18C9DD6"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6A9004FD"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321C4D7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2D52CEC"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5655FC" w:rsidRPr="00D313E5" w14:paraId="6EB26BD3" w14:textId="77777777" w:rsidTr="00F57D68">
        <w:tc>
          <w:tcPr>
            <w:tcW w:w="1060" w:type="pct"/>
            <w:vAlign w:val="center"/>
          </w:tcPr>
          <w:p w14:paraId="0BFB2D29"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3E002276"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2636D4EC"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0932339"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47BB121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5655FC" w:rsidRPr="00D313E5" w14:paraId="1FF0CED8" w14:textId="77777777" w:rsidTr="00F57D68">
        <w:tc>
          <w:tcPr>
            <w:tcW w:w="1060" w:type="pct"/>
            <w:vAlign w:val="center"/>
          </w:tcPr>
          <w:p w14:paraId="4DDF6B92"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0F2EABDD"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0C83FF60"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3EE8C14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024C35A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40B35EF3"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3C4E5FD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25C01B4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55E3D1B4"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5655FC" w:rsidRPr="00D313E5" w14:paraId="1B04FA31" w14:textId="77777777" w:rsidTr="00F57D68">
        <w:tc>
          <w:tcPr>
            <w:tcW w:w="1060" w:type="pct"/>
            <w:vAlign w:val="center"/>
          </w:tcPr>
          <w:p w14:paraId="743BEFE2"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3A6EB2E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43D12C4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4A9D08D2"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05683663"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09FB1C2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0172DF4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2EEB7C1C"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5655FC" w:rsidRPr="00D313E5" w14:paraId="79332ABB" w14:textId="77777777" w:rsidTr="00F57D68">
        <w:tc>
          <w:tcPr>
            <w:tcW w:w="1060" w:type="pct"/>
            <w:vAlign w:val="center"/>
          </w:tcPr>
          <w:p w14:paraId="28FEFBBD"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590C39E5"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4515D92D"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7239605F"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1E33123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284EFC56"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5655FC" w:rsidRPr="00D313E5" w14:paraId="2FEC141D" w14:textId="77777777" w:rsidTr="00F57D68">
        <w:tc>
          <w:tcPr>
            <w:tcW w:w="1060" w:type="pct"/>
            <w:vAlign w:val="center"/>
          </w:tcPr>
          <w:p w14:paraId="3AFB50AE"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5652E9B8"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45DD0EC3"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4C8C1D4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364C808B"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655FC" w:rsidRPr="00D313E5" w14:paraId="13D8C40D" w14:textId="77777777" w:rsidTr="00F57D68">
        <w:tc>
          <w:tcPr>
            <w:tcW w:w="1060" w:type="pct"/>
            <w:vAlign w:val="center"/>
          </w:tcPr>
          <w:p w14:paraId="0ECC582E"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505FA6A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0089AC5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3CA449C3"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05AE895F"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5655FC" w:rsidRPr="00D313E5" w14:paraId="6AA52E4B" w14:textId="77777777" w:rsidTr="00F57D68">
        <w:tc>
          <w:tcPr>
            <w:tcW w:w="1060" w:type="pct"/>
            <w:vAlign w:val="center"/>
          </w:tcPr>
          <w:p w14:paraId="7DE5E596"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Não capacidade de gerenciamento </w:t>
            </w:r>
            <w:proofErr w:type="gramStart"/>
            <w:r>
              <w:rPr>
                <w:rFonts w:eastAsia="Arial Unicode MS" w:cs="Arial"/>
                <w:kern w:val="3"/>
                <w:sz w:val="16"/>
                <w:szCs w:val="16"/>
              </w:rPr>
              <w:t xml:space="preserve">dos  </w:t>
            </w:r>
            <w:r w:rsidRPr="00D313E5">
              <w:rPr>
                <w:rFonts w:eastAsia="Arial Unicode MS" w:cs="Arial"/>
                <w:kern w:val="3"/>
                <w:sz w:val="16"/>
                <w:szCs w:val="16"/>
              </w:rPr>
              <w:t>serviços</w:t>
            </w:r>
            <w:proofErr w:type="gramEnd"/>
            <w:r w:rsidRPr="00D313E5">
              <w:rPr>
                <w:rFonts w:eastAsia="Arial Unicode MS" w:cs="Arial"/>
                <w:kern w:val="3"/>
                <w:sz w:val="16"/>
                <w:szCs w:val="16"/>
              </w:rPr>
              <w:t xml:space="preserve"> concomitantes</w:t>
            </w:r>
          </w:p>
        </w:tc>
        <w:tc>
          <w:tcPr>
            <w:tcW w:w="985" w:type="pct"/>
            <w:vAlign w:val="center"/>
          </w:tcPr>
          <w:p w14:paraId="77A5948A"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26406573"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0F80B53C"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57B58B13"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5655FC" w:rsidRPr="00D313E5" w14:paraId="6405D19A"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5DEDDDA5"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095CDA16"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4A273AFC"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E0EA9D7"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73968434"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705ABCB1" w14:textId="77777777" w:rsidR="005655FC" w:rsidRPr="00D313E5" w:rsidRDefault="005655F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4E46F229" w14:textId="77777777" w:rsidR="005655FC" w:rsidRDefault="005655FC" w:rsidP="004C20C8">
      <w:pPr>
        <w:jc w:val="both"/>
        <w:rPr>
          <w:rFonts w:cs="Arial"/>
          <w:szCs w:val="22"/>
        </w:rPr>
        <w:sectPr w:rsidR="005655FC" w:rsidSect="005655FC">
          <w:headerReference w:type="even" r:id="rId10"/>
          <w:footerReference w:type="even" r:id="rId11"/>
          <w:footerReference w:type="default" r:id="rId12"/>
          <w:footerReference w:type="first" r:id="rId13"/>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12C4FA58" w14:textId="77777777" w:rsidR="005655FC" w:rsidRPr="008E6F73" w:rsidRDefault="005655FC" w:rsidP="004C20C8">
      <w:pPr>
        <w:jc w:val="both"/>
        <w:rPr>
          <w:rFonts w:cs="Arial"/>
          <w:szCs w:val="22"/>
        </w:rPr>
      </w:pPr>
    </w:p>
    <w:sectPr w:rsidR="005655FC" w:rsidRPr="008E6F73" w:rsidSect="005655FC">
      <w:headerReference w:type="even" r:id="rId14"/>
      <w:footerReference w:type="even" r:id="rId15"/>
      <w:footerReference w:type="default" r:id="rId16"/>
      <w:footerReference w:type="first" r:id="rId17"/>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1B652" w14:textId="77777777" w:rsidR="00F30024" w:rsidRDefault="00F30024">
      <w:r>
        <w:separator/>
      </w:r>
    </w:p>
  </w:endnote>
  <w:endnote w:type="continuationSeparator" w:id="0">
    <w:p w14:paraId="0AF252FD" w14:textId="77777777" w:rsidR="00F30024" w:rsidRDefault="00F3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A7B30" w14:textId="77777777" w:rsidR="005655FC" w:rsidRDefault="005655FC">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6944BC13" w14:textId="77777777" w:rsidR="005655FC" w:rsidRDefault="005655F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26FE" w14:textId="77777777" w:rsidR="005655FC" w:rsidRPr="00472F8F" w:rsidRDefault="005655FC"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2484" w14:textId="77777777" w:rsidR="005655FC" w:rsidRDefault="005655FC">
    <w:pPr>
      <w:pStyle w:val="Rodap"/>
    </w:pPr>
    <w:r>
      <w:rPr>
        <w:noProof/>
        <w:lang w:eastAsia="pt-BR"/>
      </w:rPr>
      <mc:AlternateContent>
        <mc:Choice Requires="wps">
          <w:drawing>
            <wp:anchor distT="0" distB="0" distL="114935" distR="114935" simplePos="0" relativeHeight="251661312" behindDoc="1" locked="0" layoutInCell="1" allowOverlap="1" wp14:anchorId="067209B9" wp14:editId="5FEBB846">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15264" w14:textId="77777777" w:rsidR="005655FC" w:rsidRPr="0058576A" w:rsidRDefault="005655FC"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209B9"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8/8/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F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Bt3z/z9AQAA3wMAAA4AAAAAAAAAAAAA&#10;AAAALgIAAGRycy9lMm9Eb2MueG1sUEsBAi0AFAAGAAgAAAAhAPKCrujeAAAACAEAAA8AAAAAAAAA&#10;AAAAAAAAVwQAAGRycy9kb3ducmV2LnhtbFBLBQYAAAAABAAEAPMAAABiBQAAAAA=&#10;" stroked="f">
              <v:textbox inset="0,0,0,0">
                <w:txbxContent>
                  <w:p w14:paraId="09315264" w14:textId="77777777" w:rsidR="005655FC" w:rsidRPr="0058576A" w:rsidRDefault="005655FC"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1094CDD" wp14:editId="0CD6A8A8">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3D29"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5BDF1DD7"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F1EB"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15679"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2210FDF0" wp14:editId="00EAAFEA">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F15D4"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0FDF0"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ER/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BL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5imxEf8BAADmAwAADgAAAAAAAAAA&#10;AAAAAAAuAgAAZHJzL2Uyb0RvYy54bWxQSwECLQAUAAYACAAAACEA8oKu6N4AAAAIAQAADwAAAAAA&#10;AAAAAAAAAABZBAAAZHJzL2Rvd25yZXYueG1sUEsFBgAAAAAEAAQA8wAAAGQFAAAAAA==&#10;" stroked="f">
              <v:textbox inset="0,0,0,0">
                <w:txbxContent>
                  <w:p w14:paraId="269F15D4"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66B61AC" wp14:editId="208EF022">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5B7BA" w14:textId="77777777" w:rsidR="00F30024" w:rsidRDefault="00F30024">
      <w:r>
        <w:separator/>
      </w:r>
    </w:p>
  </w:footnote>
  <w:footnote w:type="continuationSeparator" w:id="0">
    <w:p w14:paraId="7D665399" w14:textId="77777777" w:rsidR="00F30024" w:rsidRDefault="00F30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28F19" w14:textId="77777777" w:rsidR="005655FC" w:rsidRDefault="005655FC">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328A8B3" w14:textId="77777777" w:rsidR="005655FC" w:rsidRDefault="005655FC">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7ED0A"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E0D5420"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5F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1EE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0024"/>
    <w:rsid w:val="00F348C4"/>
    <w:rsid w:val="00F360CA"/>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3A558C"/>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4459</Words>
  <Characters>24079</Characters>
  <Application>Microsoft Office Word</Application>
  <DocSecurity>0</DocSecurity>
  <Lines>200</Lines>
  <Paragraphs>56</Paragraphs>
  <ScaleCrop>false</ScaleCrop>
  <Company>Caixa Econômica Federal</Company>
  <LinksUpToDate>false</LinksUpToDate>
  <CharactersWithSpaces>28482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Boris Leonardo Georgieff</cp:lastModifiedBy>
  <cp:revision>1</cp:revision>
  <cp:lastPrinted>2017-09-25T17:41:00Z</cp:lastPrinted>
  <dcterms:created xsi:type="dcterms:W3CDTF">2022-12-29T19:28:00Z</dcterms:created>
  <dcterms:modified xsi:type="dcterms:W3CDTF">2022-12-29T19:29:00Z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2022-12-14T12:48:22Z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45e06d48-a64f-4248-aa30-5b0d07b76992</vt:lpwstr>
  </property>
  <property fmtid="{D5CDD505-2E9C-101B-9397-08002B2CF9AE}" pid="14" name="MSIP_Label_fde7aacd-7cc4-4c31-9e6f-7ef306428f09_ContentBits">
    <vt:lpwstr>1</vt:lpwstr>
  </property>
</Properties>
</file>